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DC4BB0">
        <w:rPr>
          <w:rFonts w:asciiTheme="minorHAnsi" w:hAnsiTheme="minorHAnsi" w:cstheme="minorHAnsi"/>
          <w:b/>
          <w:bCs/>
        </w:rPr>
        <w:t>06.05</w:t>
      </w:r>
      <w:r w:rsidR="007C0D2A" w:rsidRPr="007C0D2A">
        <w:rPr>
          <w:rFonts w:asciiTheme="minorHAnsi" w:hAnsiTheme="minorHAnsi" w:cstheme="minorHAnsi"/>
          <w:b/>
          <w:bCs/>
        </w:rPr>
        <w:t>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2F212D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12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2F212D" w:rsidRPr="00CC2881" w:rsidRDefault="004A2BEC" w:rsidP="002F212D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</w:t>
      </w:r>
      <w:bookmarkStart w:id="0" w:name="bookmark0"/>
      <w:bookmarkStart w:id="1" w:name="bookmark1"/>
      <w:r w:rsidR="002F212D" w:rsidRPr="00CC2881">
        <w:rPr>
          <w:rFonts w:asciiTheme="minorHAnsi" w:hAnsiTheme="minorHAnsi" w:cstheme="minorHAnsi"/>
          <w:b/>
          <w:bCs/>
        </w:rPr>
        <w:t>Cykl imprez integracyjnych promujących ak</w:t>
      </w:r>
      <w:r w:rsidR="002F212D" w:rsidRPr="00CC2881">
        <w:rPr>
          <w:rFonts w:asciiTheme="minorHAnsi" w:hAnsiTheme="minorHAnsi" w:cstheme="minorHAnsi"/>
          <w:b/>
          <w:bCs/>
        </w:rPr>
        <w:softHyphen/>
        <w:t>tywność sportową w środowisku osó</w:t>
      </w:r>
      <w:r w:rsidR="002F212D">
        <w:rPr>
          <w:rFonts w:asciiTheme="minorHAnsi" w:hAnsiTheme="minorHAnsi" w:cstheme="minorHAnsi"/>
          <w:b/>
          <w:bCs/>
        </w:rPr>
        <w:t>b z niepełnosprawnościami - 2025</w:t>
      </w:r>
      <w:r w:rsidR="002F212D" w:rsidRPr="00CC2881">
        <w:rPr>
          <w:rFonts w:asciiTheme="minorHAnsi" w:hAnsiTheme="minorHAnsi" w:cstheme="minorHAnsi"/>
          <w:b/>
          <w:bCs/>
        </w:rPr>
        <w:t>”.</w:t>
      </w:r>
    </w:p>
    <w:p w:rsidR="0093176F" w:rsidRPr="00435B98" w:rsidRDefault="004A2BEC" w:rsidP="00435B98">
      <w:pPr>
        <w:pStyle w:val="Teksttreci0"/>
        <w:numPr>
          <w:ilvl w:val="0"/>
          <w:numId w:val="11"/>
        </w:numPr>
        <w:shd w:val="clear" w:color="auto" w:fill="auto"/>
        <w:jc w:val="both"/>
        <w:rPr>
          <w:rFonts w:asciiTheme="minorHAnsi" w:hAnsiTheme="minorHAnsi" w:cstheme="minorHAnsi"/>
          <w:b/>
        </w:rPr>
      </w:pPr>
      <w:r w:rsidRPr="00435B98">
        <w:rPr>
          <w:rFonts w:asciiTheme="minorHAnsi" w:hAnsiTheme="minorHAnsi" w:cstheme="minorHAnsi"/>
          <w:b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2F212D" w:rsidRPr="00963E7A" w:rsidRDefault="004A2BEC" w:rsidP="002F212D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2F212D" w:rsidRPr="00CC2881">
        <w:rPr>
          <w:rFonts w:asciiTheme="minorHAnsi" w:hAnsiTheme="minorHAnsi" w:cstheme="minorHAnsi"/>
        </w:rPr>
        <w:t>imprez sportowo - integracyj</w:t>
      </w:r>
      <w:r w:rsidR="002F212D" w:rsidRPr="00CC2881">
        <w:rPr>
          <w:rFonts w:asciiTheme="minorHAnsi" w:hAnsiTheme="minorHAnsi" w:cstheme="minorHAnsi"/>
        </w:rPr>
        <w:softHyphen/>
        <w:t>nych realizowanych w ramach projektu „</w:t>
      </w:r>
      <w:r w:rsidR="002F212D" w:rsidRPr="00CC2881">
        <w:rPr>
          <w:rFonts w:asciiTheme="minorHAnsi" w:hAnsiTheme="minorHAnsi" w:cstheme="minorHAnsi"/>
          <w:b/>
          <w:bCs/>
        </w:rPr>
        <w:t>Cykl imprez integracyjnych promujących aktywność sportową</w:t>
      </w:r>
      <w:r w:rsidR="002F212D" w:rsidRPr="00CC2881">
        <w:rPr>
          <w:rFonts w:asciiTheme="minorHAnsi" w:hAnsiTheme="minorHAnsi" w:cstheme="minorHAnsi"/>
        </w:rPr>
        <w:t xml:space="preserve"> </w:t>
      </w:r>
      <w:r w:rsidR="002F212D" w:rsidRPr="00CC2881">
        <w:rPr>
          <w:rFonts w:asciiTheme="minorHAnsi" w:hAnsiTheme="minorHAnsi" w:cstheme="minorHAnsi"/>
          <w:b/>
          <w:bCs/>
        </w:rPr>
        <w:t>w środowisku osób z niepełnosprawności</w:t>
      </w:r>
      <w:r w:rsidR="002F212D">
        <w:rPr>
          <w:rFonts w:asciiTheme="minorHAnsi" w:hAnsiTheme="minorHAnsi" w:cstheme="minorHAnsi"/>
          <w:b/>
          <w:bCs/>
        </w:rPr>
        <w:t>ami - 2025</w:t>
      </w:r>
      <w:r w:rsidR="002F212D" w:rsidRPr="00CC2881">
        <w:rPr>
          <w:rFonts w:asciiTheme="minorHAnsi" w:hAnsiTheme="minorHAnsi" w:cstheme="minorHAnsi"/>
          <w:b/>
          <w:bCs/>
        </w:rPr>
        <w:t>”.</w:t>
      </w:r>
    </w:p>
    <w:p w:rsidR="002F212D" w:rsidRPr="00CC2881" w:rsidRDefault="002F212D" w:rsidP="002F212D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2F212D" w:rsidRPr="00CC2881" w:rsidRDefault="002F212D" w:rsidP="002F212D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 w:rsidRPr="00CC2881">
        <w:rPr>
          <w:rFonts w:asciiTheme="minorHAnsi" w:hAnsiTheme="minorHAnsi" w:cstheme="minorHAnsi"/>
          <w:b/>
          <w:bCs/>
        </w:rPr>
        <w:t>Termin i miejsce:</w:t>
      </w:r>
    </w:p>
    <w:p w:rsidR="002F212D" w:rsidRPr="00CC2881" w:rsidRDefault="002F212D" w:rsidP="002F212D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16.05.2025 r. - 18.05.2025 r., w pasie nadmorskim, w województwie zachodniopomorskim</w:t>
      </w:r>
    </w:p>
    <w:p w:rsidR="002F212D" w:rsidRPr="00CC2881" w:rsidRDefault="002F212D" w:rsidP="002F212D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12.09.2025 r. - 14</w:t>
      </w:r>
      <w:r w:rsidRPr="00CC2881">
        <w:rPr>
          <w:rFonts w:asciiTheme="minorHAnsi" w:hAnsiTheme="minorHAnsi" w:cstheme="minorHAnsi"/>
          <w:b/>
          <w:bCs/>
        </w:rPr>
        <w:t>.09</w:t>
      </w:r>
      <w:r>
        <w:rPr>
          <w:rFonts w:asciiTheme="minorHAnsi" w:hAnsiTheme="minorHAnsi" w:cstheme="minorHAnsi"/>
          <w:b/>
          <w:bCs/>
        </w:rPr>
        <w:t>.2025 r., w pasie nadmorskim, w województwie zachodniopomorskim</w:t>
      </w:r>
    </w:p>
    <w:p w:rsidR="004A14BE" w:rsidRPr="002943C6" w:rsidRDefault="004A14BE" w:rsidP="002F212D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435B98" w:rsidRPr="00CC2881" w:rsidRDefault="00435B98" w:rsidP="00435B9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CC2881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CC2881">
        <w:rPr>
          <w:rFonts w:asciiTheme="minorHAnsi" w:hAnsiTheme="minorHAnsi" w:cstheme="minorHAnsi"/>
        </w:rPr>
        <w:br/>
        <w:t>z niepełnosprawnościami, w tym poruszających się na wózkach</w:t>
      </w:r>
      <w:r>
        <w:rPr>
          <w:rFonts w:asciiTheme="minorHAnsi" w:hAnsiTheme="minorHAnsi" w:cstheme="minorHAnsi"/>
        </w:rPr>
        <w:t>) wraz z pełnym wyżywieniem (śniadanie, obiad, kolacja).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 xml:space="preserve">Oferta musi być kompletna - (usługa noclegów </w:t>
      </w:r>
      <w:r w:rsidR="00DC4BB0">
        <w:rPr>
          <w:rStyle w:val="Pogrubienie"/>
          <w:rFonts w:asciiTheme="minorHAnsi" w:hAnsiTheme="minorHAnsi" w:cstheme="minorHAnsi"/>
        </w:rPr>
        <w:t>wraz z wyżywieniem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</w:t>
      </w:r>
      <w:r w:rsidR="00435B98" w:rsidRPr="00CC2881">
        <w:rPr>
          <w:rFonts w:asciiTheme="minorHAnsi" w:hAnsiTheme="minorHAnsi" w:cstheme="minorHAnsi"/>
        </w:rPr>
        <w:t>„</w:t>
      </w:r>
      <w:r w:rsidR="00435B98" w:rsidRPr="00CC2881">
        <w:rPr>
          <w:rFonts w:asciiTheme="minorHAnsi" w:hAnsiTheme="minorHAnsi" w:cstheme="minorHAnsi"/>
          <w:b/>
          <w:bCs/>
        </w:rPr>
        <w:t>Cykl imprez integracyjnych promujących aktywność sportową w środowisku osó</w:t>
      </w:r>
      <w:r w:rsidR="00435B98">
        <w:rPr>
          <w:rFonts w:asciiTheme="minorHAnsi" w:hAnsiTheme="minorHAnsi" w:cstheme="minorHAnsi"/>
          <w:b/>
          <w:bCs/>
        </w:rPr>
        <w:t>b z niepełnosprawnościami - 2025</w:t>
      </w:r>
      <w:r w:rsidR="00435B98" w:rsidRPr="00CC2881">
        <w:rPr>
          <w:rFonts w:asciiTheme="minorHAnsi" w:hAnsiTheme="minorHAnsi" w:cstheme="minorHAnsi"/>
          <w:b/>
          <w:bCs/>
        </w:rPr>
        <w:t>”</w:t>
      </w:r>
      <w:r w:rsidR="00435B98">
        <w:rPr>
          <w:rFonts w:asciiTheme="minorHAnsi" w:hAnsiTheme="minorHAnsi" w:cstheme="minorHAnsi"/>
          <w:b/>
          <w:bCs/>
        </w:rPr>
        <w:t xml:space="preserve">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D05C78" w:rsidRPr="00D05C78" w:rsidRDefault="00D05C78" w:rsidP="00D05C78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C2881">
        <w:rPr>
          <w:rFonts w:asciiTheme="minorHAnsi" w:hAnsiTheme="minorHAnsi" w:cstheme="minorHAnsi"/>
        </w:rPr>
        <w:t>posiada niezbędną wiedzę i doświadczenie oraz potencjał techniczny, a także dysponuje osobami zdolnymi do wykonania zamówienia; znajduje się w sytuacji ekonomicznej i finansowej zapewniającej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Potwierdzenie powyższych warunków ujęte zostało w załączniku nr 2 do niniejszego zapytania.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D05C78">
        <w:rPr>
          <w:rFonts w:asciiTheme="minorHAnsi" w:hAnsiTheme="minorHAnsi" w:cstheme="minorHAnsi"/>
          <w:b/>
          <w:bCs/>
        </w:rPr>
        <w:t>Zapytanie ofertowe nr 12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DC4BB0">
        <w:rPr>
          <w:rFonts w:asciiTheme="minorHAnsi" w:hAnsiTheme="minorHAnsi" w:cstheme="minorHAnsi"/>
          <w:b/>
          <w:bCs/>
          <w:color w:val="FF0000"/>
        </w:rPr>
        <w:t>kładania ofert upływa dnia 13</w:t>
      </w:r>
      <w:r w:rsidR="00D05C78">
        <w:rPr>
          <w:rFonts w:asciiTheme="minorHAnsi" w:hAnsiTheme="minorHAnsi" w:cstheme="minorHAnsi"/>
          <w:b/>
          <w:bCs/>
          <w:color w:val="FF0000"/>
        </w:rPr>
        <w:t>.05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DC4BB0">
        <w:rPr>
          <w:rFonts w:asciiTheme="minorHAnsi" w:hAnsiTheme="minorHAnsi" w:cstheme="minorHAnsi"/>
          <w:b/>
          <w:bCs/>
          <w:color w:val="FF0000"/>
        </w:rPr>
        <w:t>14</w:t>
      </w:r>
      <w:bookmarkStart w:id="22" w:name="_GoBack"/>
      <w:bookmarkEnd w:id="22"/>
      <w:r w:rsidR="00D05C78">
        <w:rPr>
          <w:rFonts w:asciiTheme="minorHAnsi" w:hAnsiTheme="minorHAnsi" w:cstheme="minorHAnsi"/>
          <w:b/>
          <w:bCs/>
          <w:color w:val="FF0000"/>
        </w:rPr>
        <w:t>.05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w ramach projektu </w:t>
      </w:r>
      <w:r w:rsidR="00D05C78" w:rsidRPr="00CC2881">
        <w:rPr>
          <w:rFonts w:asciiTheme="minorHAnsi" w:hAnsiTheme="minorHAnsi" w:cstheme="minorHAnsi"/>
        </w:rPr>
        <w:t>„</w:t>
      </w:r>
      <w:r w:rsidR="00D05C78" w:rsidRPr="00CC2881">
        <w:rPr>
          <w:rFonts w:asciiTheme="minorHAnsi" w:hAnsiTheme="minorHAnsi" w:cstheme="minorHAnsi"/>
          <w:b/>
          <w:bCs/>
        </w:rPr>
        <w:t>Cykl imprez integracyjnych promujących aktywność sportową w środowisku osó</w:t>
      </w:r>
      <w:r w:rsidR="00D05C78">
        <w:rPr>
          <w:rFonts w:asciiTheme="minorHAnsi" w:hAnsiTheme="minorHAnsi" w:cstheme="minorHAnsi"/>
          <w:b/>
          <w:bCs/>
        </w:rPr>
        <w:t>b z niepełnosprawnościami - 2025</w:t>
      </w:r>
      <w:r w:rsidR="00D05C78" w:rsidRPr="00CC2881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</w:r>
      <w:r w:rsidRPr="00AD643F">
        <w:rPr>
          <w:rFonts w:asciiTheme="minorHAnsi" w:hAnsiTheme="minorHAnsi" w:cstheme="minorHAnsi"/>
        </w:rPr>
        <w:lastRenderedPageBreak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przenoszenia danych osobowych, tj. do otrzymania od Administratora informacji o przetwarzanych danych osobowych, w ustrukturyzowanym, powszechnie używanym formacie nadającym się do odczytu </w:t>
      </w:r>
      <w:r w:rsidRPr="00AD643F">
        <w:rPr>
          <w:rFonts w:asciiTheme="minorHAnsi" w:hAnsiTheme="minorHAnsi" w:cstheme="minorHAnsi"/>
        </w:rPr>
        <w:lastRenderedPageBreak/>
        <w:t>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 w:rsidP="00435B98">
      <w:pPr>
        <w:pStyle w:val="Nagwek10"/>
        <w:keepNext/>
        <w:keepLines/>
        <w:numPr>
          <w:ilvl w:val="0"/>
          <w:numId w:val="1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7F41B5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7F41B5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B5" w:rsidRDefault="007F41B5">
      <w:r>
        <w:separator/>
      </w:r>
    </w:p>
  </w:endnote>
  <w:endnote w:type="continuationSeparator" w:id="0">
    <w:p w:rsidR="007F41B5" w:rsidRDefault="007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B5" w:rsidRDefault="007F41B5"/>
  </w:footnote>
  <w:footnote w:type="continuationSeparator" w:id="0">
    <w:p w:rsidR="007F41B5" w:rsidRDefault="007F41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44DAEF8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7367D"/>
    <w:multiLevelType w:val="hybridMultilevel"/>
    <w:tmpl w:val="8640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36975"/>
    <w:rsid w:val="001425AC"/>
    <w:rsid w:val="00160C9C"/>
    <w:rsid w:val="0023512B"/>
    <w:rsid w:val="00236131"/>
    <w:rsid w:val="002C0B2C"/>
    <w:rsid w:val="002C6CCC"/>
    <w:rsid w:val="002F212D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35B98"/>
    <w:rsid w:val="00441E58"/>
    <w:rsid w:val="004478C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41B5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F25CA"/>
    <w:rsid w:val="00927220"/>
    <w:rsid w:val="0093176F"/>
    <w:rsid w:val="00956B16"/>
    <w:rsid w:val="009640B9"/>
    <w:rsid w:val="00984E13"/>
    <w:rsid w:val="00995FAC"/>
    <w:rsid w:val="009A1F39"/>
    <w:rsid w:val="009B5EFE"/>
    <w:rsid w:val="009C106C"/>
    <w:rsid w:val="009E58F6"/>
    <w:rsid w:val="009F0588"/>
    <w:rsid w:val="00A01C93"/>
    <w:rsid w:val="00A17BB8"/>
    <w:rsid w:val="00A20D59"/>
    <w:rsid w:val="00A57E26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6193E"/>
    <w:rsid w:val="00C65786"/>
    <w:rsid w:val="00C8708D"/>
    <w:rsid w:val="00CB0558"/>
    <w:rsid w:val="00CC7AF3"/>
    <w:rsid w:val="00CD0C26"/>
    <w:rsid w:val="00D05C78"/>
    <w:rsid w:val="00D17E65"/>
    <w:rsid w:val="00D628F7"/>
    <w:rsid w:val="00D70DA5"/>
    <w:rsid w:val="00D744B8"/>
    <w:rsid w:val="00DB46D8"/>
    <w:rsid w:val="00DC4BB0"/>
    <w:rsid w:val="00DF1B08"/>
    <w:rsid w:val="00DF4DC0"/>
    <w:rsid w:val="00E43505"/>
    <w:rsid w:val="00EC7E15"/>
    <w:rsid w:val="00ED0E95"/>
    <w:rsid w:val="00EF0913"/>
    <w:rsid w:val="00F15299"/>
    <w:rsid w:val="00F15DEA"/>
    <w:rsid w:val="00F348D6"/>
    <w:rsid w:val="00F463B3"/>
    <w:rsid w:val="00F637E9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34</cp:revision>
  <cp:lastPrinted>2025-02-28T08:11:00Z</cp:lastPrinted>
  <dcterms:created xsi:type="dcterms:W3CDTF">2023-08-08T04:59:00Z</dcterms:created>
  <dcterms:modified xsi:type="dcterms:W3CDTF">2025-05-06T11:31:00Z</dcterms:modified>
</cp:coreProperties>
</file>